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5EE" w:rsidRPr="00652025" w:rsidRDefault="00D545EE" w:rsidP="001A5116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Представление психолого-педагогического консилиума</w:t>
      </w:r>
      <w:r w:rsidRPr="006520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 xml:space="preserve">на обучающегося для предоставления на </w:t>
      </w:r>
      <w:proofErr w:type="gramStart"/>
      <w:r w:rsidRPr="006520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ПМПК</w:t>
      </w:r>
      <w:r w:rsidRPr="006520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br/>
        <w:t>(</w:t>
      </w:r>
      <w:proofErr w:type="gramEnd"/>
      <w:r w:rsidRPr="0065202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ФИО, дата рождения, группа/класс)</w:t>
      </w:r>
    </w:p>
    <w:p w:rsidR="00D545EE" w:rsidRPr="00652025" w:rsidRDefault="00D545EE" w:rsidP="001A5116">
      <w:pPr>
        <w:shd w:val="clear" w:color="auto" w:fill="FFFFFF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D545EE" w:rsidRPr="00652025" w:rsidRDefault="00D545EE" w:rsidP="001A5116">
      <w:pPr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 Общие сведения:</w:t>
      </w:r>
    </w:p>
    <w:p w:rsidR="00D545EE" w:rsidRPr="00652025" w:rsidRDefault="00D545EE" w:rsidP="001A5116">
      <w:pPr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 xml:space="preserve"> Дата поступления в Учреждение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45EE" w:rsidRPr="00652025" w:rsidRDefault="00D545EE" w:rsidP="001A5116">
      <w:pPr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Программа обучения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(полное наименование);</w:t>
      </w:r>
    </w:p>
    <w:p w:rsidR="00D545EE" w:rsidRPr="00652025" w:rsidRDefault="00D545EE" w:rsidP="001A5116">
      <w:pPr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Форма организации образования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545EE" w:rsidRPr="00652025" w:rsidRDefault="00D545EE" w:rsidP="001A511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в группе/классе</w:t>
      </w:r>
    </w:p>
    <w:p w:rsidR="00D545EE" w:rsidRPr="00652025" w:rsidRDefault="00D545EE" w:rsidP="001A5116">
      <w:pPr>
        <w:shd w:val="clear" w:color="auto" w:fill="FFFFFF"/>
        <w:tabs>
          <w:tab w:val="left" w:pos="851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группа: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комбинированной направленности, компенсирующей направленности, общеразвивающая, присмотра и ухода, кратковременного пребывания, </w:t>
      </w:r>
      <w:proofErr w:type="spellStart"/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Лекотека</w:t>
      </w:r>
      <w:proofErr w:type="spellEnd"/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и др.);</w:t>
      </w:r>
    </w:p>
    <w:p w:rsidR="00D545EE" w:rsidRPr="00652025" w:rsidRDefault="00D545EE" w:rsidP="001A5116">
      <w:pPr>
        <w:shd w:val="clear" w:color="auto" w:fill="FFFFFF"/>
        <w:tabs>
          <w:tab w:val="left" w:pos="851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класс: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общеобразовательный, отдельный для обучающихся с ...;</w:t>
      </w:r>
    </w:p>
    <w:p w:rsidR="00D545EE" w:rsidRPr="00652025" w:rsidRDefault="00D545EE" w:rsidP="001A511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на дому;</w:t>
      </w:r>
    </w:p>
    <w:p w:rsidR="00D545EE" w:rsidRPr="00652025" w:rsidRDefault="00D545EE" w:rsidP="001A511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в форме семейного образования;</w:t>
      </w:r>
    </w:p>
    <w:p w:rsidR="00D545EE" w:rsidRPr="00652025" w:rsidRDefault="00D545EE" w:rsidP="001A511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сетевая форма реализации образовательных программ;</w:t>
      </w:r>
    </w:p>
    <w:p w:rsidR="00D545EE" w:rsidRPr="00652025" w:rsidRDefault="00D545EE" w:rsidP="001A511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с применением дистанционных технологий</w:t>
      </w:r>
    </w:p>
    <w:p w:rsidR="00D545EE" w:rsidRPr="00652025" w:rsidRDefault="00D545EE" w:rsidP="001A5116">
      <w:pPr>
        <w:shd w:val="clear" w:color="auto" w:fill="FFFFFF"/>
        <w:tabs>
          <w:tab w:val="left" w:pos="709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Факты, способные повлиять на поведение и успеваемость ребенка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(в Учреждении):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переход из одной образовательной организации в другую образовательную организацию (причины)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перевод в состав другого класса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замена учителя начальных классов (однократная, повторная)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межличностные конфликты в среде сверстников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конфликт семьи с образовательной организацией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обучение на основе индивидуального учебного плана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надомное обучение, повторное обучение </w:t>
      </w:r>
    </w:p>
    <w:p w:rsidR="00D545EE" w:rsidRPr="00652025" w:rsidRDefault="00D545EE" w:rsidP="001A5116">
      <w:pPr>
        <w:pStyle w:val="a3"/>
        <w:numPr>
          <w:ilvl w:val="0"/>
          <w:numId w:val="2"/>
        </w:numPr>
        <w:shd w:val="clear" w:color="auto" w:fill="FFFFFF"/>
        <w:tabs>
          <w:tab w:val="left" w:pos="709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 наличие частых, хронических заболеваний или пропусков учебных занятий и др.;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Состав семьи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(перечислить, с кем проживает ребенок - родственные отношения и количество детей/взрослых)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Трудности, переживаемые в семье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 xml:space="preserve">(материальные, хроническая </w:t>
      </w:r>
      <w:proofErr w:type="spellStart"/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психотравматизация</w:t>
      </w:r>
      <w:proofErr w:type="spellEnd"/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 чем 3 года назад, плохое владение русским языком одного или нескольких членов семьи, низкий уровень образования членов семьи, больше всего занимающихся ребенком).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 Информация об условиях и результатах образования ребенка в образовательной организации:</w:t>
      </w:r>
    </w:p>
    <w:p w:rsidR="00D545EE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 xml:space="preserve">Краткая характеристика познавательного, речевого, двигательного, коммуникативно-личностного развития ребенка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 момент поступления в образовательную организацию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45EE" w:rsidRPr="000D1675" w:rsidRDefault="00D545EE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Общая осведомлённость и социально-бытовая ориентация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(правила </w:t>
      </w:r>
      <w:r w:rsidRPr="000D1675">
        <w:rPr>
          <w:rFonts w:ascii="Times New Roman" w:hAnsi="Times New Roman" w:cs="Times New Roman"/>
          <w:i/>
          <w:sz w:val="28"/>
          <w:szCs w:val="28"/>
        </w:rPr>
        <w:lastRenderedPageBreak/>
        <w:t>личной гигиены, самообслуживания, правила поведения в быту и социуме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>, ориентировка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в схеме тела и ближайшем пространстве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>).</w:t>
      </w:r>
    </w:p>
    <w:p w:rsidR="0050792D" w:rsidRPr="000D1675" w:rsidRDefault="0050792D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Представления о себе и ближнем окружении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(точность представлений).</w:t>
      </w:r>
    </w:p>
    <w:p w:rsidR="001A5116" w:rsidRPr="009A6D7D" w:rsidRDefault="00D545EE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50792D" w:rsidRPr="000D1675">
        <w:rPr>
          <w:rFonts w:ascii="Times New Roman" w:hAnsi="Times New Roman" w:cs="Times New Roman"/>
          <w:b/>
          <w:i/>
          <w:sz w:val="28"/>
          <w:szCs w:val="28"/>
        </w:rPr>
        <w:t>азвитие общей и мелкой моторики</w:t>
      </w:r>
      <w:r w:rsidRPr="000D167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0D1675" w:rsidRPr="000D1675">
        <w:rPr>
          <w:rFonts w:ascii="Times New Roman" w:hAnsi="Times New Roman" w:cs="Times New Roman"/>
          <w:b/>
          <w:i/>
          <w:sz w:val="28"/>
          <w:szCs w:val="28"/>
        </w:rPr>
        <w:t xml:space="preserve"> Ведущая рука</w:t>
      </w:r>
      <w:r w:rsidR="000D1675" w:rsidRPr="009A6D7D">
        <w:rPr>
          <w:rFonts w:ascii="Times New Roman" w:hAnsi="Times New Roman" w:cs="Times New Roman"/>
          <w:b/>
          <w:i/>
          <w:sz w:val="28"/>
        </w:rPr>
        <w:t>.</w:t>
      </w:r>
      <w:r w:rsidR="009A6D7D" w:rsidRPr="009A6D7D">
        <w:rPr>
          <w:rFonts w:ascii="Times New Roman" w:hAnsi="Times New Roman" w:cs="Times New Roman"/>
          <w:b/>
          <w:i/>
          <w:sz w:val="28"/>
        </w:rPr>
        <w:t xml:space="preserve"> Моторика кистей рук. Артикуляционная моторика. </w:t>
      </w:r>
      <w:r w:rsidR="001A5116" w:rsidRPr="009A6D7D">
        <w:rPr>
          <w:rFonts w:ascii="Times New Roman" w:hAnsi="Times New Roman" w:cs="Times New Roman"/>
          <w:b/>
          <w:i/>
          <w:sz w:val="28"/>
          <w:szCs w:val="28"/>
        </w:rPr>
        <w:t>Статическая и динамическая координация.</w:t>
      </w:r>
    </w:p>
    <w:p w:rsidR="00D545EE" w:rsidRPr="000D1675" w:rsidRDefault="0050792D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восприятия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>сенсорные эталоны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 xml:space="preserve">: цвета, основные геометрические формы и </w:t>
      </w:r>
      <w:proofErr w:type="spellStart"/>
      <w:r w:rsidR="000D1675" w:rsidRPr="000D1675">
        <w:rPr>
          <w:rFonts w:ascii="Times New Roman" w:hAnsi="Times New Roman" w:cs="Times New Roman"/>
          <w:i/>
          <w:sz w:val="28"/>
          <w:szCs w:val="28"/>
        </w:rPr>
        <w:t>тд</w:t>
      </w:r>
      <w:proofErr w:type="spellEnd"/>
      <w:r w:rsidR="000D1675" w:rsidRPr="000D1675">
        <w:rPr>
          <w:rFonts w:ascii="Times New Roman" w:hAnsi="Times New Roman" w:cs="Times New Roman"/>
          <w:i/>
          <w:sz w:val="28"/>
          <w:szCs w:val="28"/>
        </w:rPr>
        <w:t>;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 xml:space="preserve"> представления о пространственных и временных отношениях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 xml:space="preserve">целостность восприятия: 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>схематичные и перес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>екающие изображения;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понимание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 xml:space="preserve"> пространственных 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>отношений на основе грамматических конструкций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 xml:space="preserve"> с предлогами</w:t>
      </w:r>
      <w:r w:rsidRPr="000D1675">
        <w:rPr>
          <w:rFonts w:ascii="Times New Roman" w:hAnsi="Times New Roman" w:cs="Times New Roman"/>
          <w:i/>
          <w:sz w:val="28"/>
          <w:szCs w:val="28"/>
        </w:rPr>
        <w:t>)</w:t>
      </w:r>
    </w:p>
    <w:p w:rsidR="00D545EE" w:rsidRPr="000D1675" w:rsidRDefault="0050792D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внимания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D545EE" w:rsidRPr="000D1675">
        <w:rPr>
          <w:rFonts w:ascii="Times New Roman" w:hAnsi="Times New Roman" w:cs="Times New Roman"/>
          <w:i/>
          <w:sz w:val="28"/>
          <w:szCs w:val="28"/>
        </w:rPr>
        <w:t>уровень объёма, концентра</w:t>
      </w:r>
      <w:r w:rsidRPr="000D1675">
        <w:rPr>
          <w:rFonts w:ascii="Times New Roman" w:hAnsi="Times New Roman" w:cs="Times New Roman"/>
          <w:i/>
          <w:sz w:val="28"/>
          <w:szCs w:val="28"/>
        </w:rPr>
        <w:t>ция и устойчивость внимания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>, произвольность внимания, распределение внимания</w:t>
      </w:r>
      <w:r w:rsidRPr="000D1675">
        <w:rPr>
          <w:rFonts w:ascii="Times New Roman" w:hAnsi="Times New Roman" w:cs="Times New Roman"/>
          <w:i/>
          <w:sz w:val="28"/>
          <w:szCs w:val="28"/>
        </w:rPr>
        <w:t>)</w:t>
      </w:r>
      <w:r w:rsidR="000D1675" w:rsidRPr="000D1675">
        <w:rPr>
          <w:rFonts w:ascii="Times New Roman" w:hAnsi="Times New Roman" w:cs="Times New Roman"/>
          <w:i/>
          <w:sz w:val="28"/>
          <w:szCs w:val="28"/>
        </w:rPr>
        <w:t>.</w:t>
      </w:r>
    </w:p>
    <w:p w:rsidR="001A5116" w:rsidRDefault="000D1675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памяти</w:t>
      </w:r>
      <w:r w:rsidR="0050792D" w:rsidRPr="000D167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 xml:space="preserve">(объем, 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запоминание и воспроизведение, преобладающие модальности памяти, долговременность запоминания, произвольность </w:t>
      </w:r>
      <w:proofErr w:type="spellStart"/>
      <w:r w:rsidRPr="000D1675">
        <w:rPr>
          <w:rFonts w:ascii="Times New Roman" w:hAnsi="Times New Roman" w:cs="Times New Roman"/>
          <w:i/>
          <w:sz w:val="28"/>
          <w:szCs w:val="28"/>
        </w:rPr>
        <w:t>мнемических</w:t>
      </w:r>
      <w:proofErr w:type="spellEnd"/>
      <w:r w:rsidRPr="000D1675">
        <w:rPr>
          <w:rFonts w:ascii="Times New Roman" w:hAnsi="Times New Roman" w:cs="Times New Roman"/>
          <w:i/>
          <w:sz w:val="28"/>
          <w:szCs w:val="28"/>
        </w:rPr>
        <w:t xml:space="preserve"> процессов). </w:t>
      </w:r>
    </w:p>
    <w:p w:rsidR="001A5116" w:rsidRPr="009A6D7D" w:rsidRDefault="00D545EE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sz w:val="28"/>
        </w:rPr>
        <w:t>Особенности мышления:</w:t>
      </w:r>
      <w:r w:rsidR="0050792D" w:rsidRPr="001A5116">
        <w:rPr>
          <w:rFonts w:ascii="Times New Roman" w:hAnsi="Times New Roman" w:cs="Times New Roman"/>
          <w:i/>
          <w:sz w:val="28"/>
        </w:rPr>
        <w:t xml:space="preserve"> </w:t>
      </w:r>
      <w:r w:rsidR="001A5116" w:rsidRPr="001A5116">
        <w:rPr>
          <w:rFonts w:ascii="Times New Roman" w:hAnsi="Times New Roman" w:cs="Times New Roman"/>
          <w:i/>
          <w:color w:val="111111"/>
          <w:sz w:val="28"/>
        </w:rPr>
        <w:t>принятие задачи, степень самостоятельности при выпол</w:t>
      </w:r>
      <w:r w:rsidR="009A6D7D">
        <w:rPr>
          <w:rFonts w:ascii="Times New Roman" w:hAnsi="Times New Roman" w:cs="Times New Roman"/>
          <w:i/>
          <w:color w:val="111111"/>
          <w:sz w:val="28"/>
        </w:rPr>
        <w:t>нении задания, способы действия</w:t>
      </w:r>
      <w:r w:rsidR="001A5116" w:rsidRPr="001A5116">
        <w:rPr>
          <w:rFonts w:ascii="Times New Roman" w:hAnsi="Times New Roman" w:cs="Times New Roman"/>
          <w:i/>
          <w:color w:val="111111"/>
          <w:sz w:val="28"/>
        </w:rPr>
        <w:t>).</w:t>
      </w:r>
    </w:p>
    <w:p w:rsidR="009A6D7D" w:rsidRPr="009A6D7D" w:rsidRDefault="009A6D7D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32"/>
        </w:rPr>
      </w:pPr>
      <w:r w:rsidRPr="009A6D7D">
        <w:rPr>
          <w:rFonts w:ascii="Times New Roman" w:hAnsi="Times New Roman" w:cs="Times New Roman"/>
          <w:b/>
          <w:i/>
          <w:sz w:val="28"/>
        </w:rPr>
        <w:t>Характеристика мышления</w:t>
      </w:r>
      <w:r w:rsidRPr="009A6D7D">
        <w:rPr>
          <w:rFonts w:ascii="Times New Roman" w:hAnsi="Times New Roman" w:cs="Times New Roman"/>
          <w:i/>
          <w:sz w:val="28"/>
        </w:rPr>
        <w:t xml:space="preserve"> (вербально-логическое, наглядно-</w:t>
      </w:r>
      <w:r>
        <w:rPr>
          <w:rFonts w:ascii="Times New Roman" w:hAnsi="Times New Roman" w:cs="Times New Roman"/>
          <w:i/>
          <w:sz w:val="28"/>
        </w:rPr>
        <w:t>образное, наглядно-действенное).</w:t>
      </w:r>
    </w:p>
    <w:p w:rsidR="001A5116" w:rsidRPr="001A5116" w:rsidRDefault="001A5116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1A5116">
        <w:rPr>
          <w:rFonts w:ascii="Times New Roman" w:hAnsi="Times New Roman" w:cs="Times New Roman"/>
          <w:b/>
          <w:i/>
          <w:sz w:val="28"/>
        </w:rPr>
        <w:t xml:space="preserve">Понимание смысла прочитанного текста и его пересказ. </w:t>
      </w:r>
    </w:p>
    <w:p w:rsidR="001A5116" w:rsidRPr="001A5116" w:rsidRDefault="001A5116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>Операционная сторона мышления</w:t>
      </w:r>
      <w:r w:rsidRPr="001A5116">
        <w:rPr>
          <w:rFonts w:ascii="Times New Roman" w:hAnsi="Times New Roman" w:cs="Times New Roman"/>
          <w:i/>
          <w:color w:val="111111"/>
          <w:sz w:val="28"/>
        </w:rPr>
        <w:t xml:space="preserve"> (анализ, синтез, обобщение, перенос, сравнение, упорядочивание, классификации и </w:t>
      </w:r>
      <w:proofErr w:type="spellStart"/>
      <w:r w:rsidRPr="001A5116">
        <w:rPr>
          <w:rFonts w:ascii="Times New Roman" w:hAnsi="Times New Roman" w:cs="Times New Roman"/>
          <w:i/>
          <w:color w:val="111111"/>
          <w:sz w:val="28"/>
        </w:rPr>
        <w:t>тд</w:t>
      </w:r>
      <w:proofErr w:type="spellEnd"/>
      <w:r w:rsidRPr="001A5116">
        <w:rPr>
          <w:rFonts w:ascii="Times New Roman" w:hAnsi="Times New Roman" w:cs="Times New Roman"/>
          <w:i/>
          <w:color w:val="111111"/>
          <w:sz w:val="28"/>
        </w:rPr>
        <w:t>.)</w:t>
      </w:r>
      <w:r>
        <w:rPr>
          <w:rFonts w:ascii="Times New Roman" w:hAnsi="Times New Roman" w:cs="Times New Roman"/>
          <w:i/>
          <w:color w:val="111111"/>
          <w:sz w:val="28"/>
        </w:rPr>
        <w:t>.</w:t>
      </w:r>
    </w:p>
    <w:p w:rsidR="001A5116" w:rsidRPr="001A5116" w:rsidRDefault="001A5116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 xml:space="preserve">Логические построения, суждения, умозаключения, установление причинно-следственных зависимостей и </w:t>
      </w:r>
      <w:r w:rsidRPr="001A5116">
        <w:rPr>
          <w:rFonts w:ascii="Times New Roman" w:hAnsi="Times New Roman" w:cs="Times New Roman"/>
          <w:b/>
          <w:i/>
          <w:sz w:val="28"/>
        </w:rPr>
        <w:t>функциональных зависимостей</w:t>
      </w:r>
      <w:r w:rsidRPr="001A5116">
        <w:rPr>
          <w:rFonts w:ascii="Times New Roman" w:hAnsi="Times New Roman" w:cs="Times New Roman"/>
          <w:b/>
          <w:i/>
          <w:color w:val="111111"/>
          <w:sz w:val="28"/>
        </w:rPr>
        <w:t>;</w:t>
      </w:r>
    </w:p>
    <w:p w:rsidR="001A5116" w:rsidRPr="001A5116" w:rsidRDefault="001A5116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>Результативность выполнения заданий</w:t>
      </w:r>
      <w:r w:rsidRPr="001A5116">
        <w:rPr>
          <w:rFonts w:ascii="Times New Roman" w:hAnsi="Times New Roman" w:cs="Times New Roman"/>
          <w:i/>
          <w:color w:val="111111"/>
          <w:sz w:val="28"/>
        </w:rPr>
        <w:t xml:space="preserve"> и возможность коррекции ошибок; принятие различных видов помощи</w:t>
      </w:r>
      <w:r>
        <w:rPr>
          <w:rFonts w:ascii="Times New Roman" w:hAnsi="Times New Roman" w:cs="Times New Roman"/>
          <w:i/>
          <w:color w:val="111111"/>
          <w:sz w:val="28"/>
        </w:rPr>
        <w:t>.</w:t>
      </w:r>
    </w:p>
    <w:p w:rsidR="0050792D" w:rsidRPr="000D1675" w:rsidRDefault="00D545EE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</w:t>
      </w:r>
      <w:r w:rsidR="0050792D" w:rsidRPr="000D1675">
        <w:rPr>
          <w:rFonts w:ascii="Times New Roman" w:hAnsi="Times New Roman" w:cs="Times New Roman"/>
          <w:b/>
          <w:i/>
          <w:sz w:val="28"/>
          <w:szCs w:val="28"/>
        </w:rPr>
        <w:t>сти конструктивной деятельности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>.</w:t>
      </w:r>
    </w:p>
    <w:p w:rsidR="00D545EE" w:rsidRPr="009A6D7D" w:rsidRDefault="00D545EE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Общая х</w:t>
      </w:r>
      <w:r w:rsidR="0050792D" w:rsidRPr="000D1675">
        <w:rPr>
          <w:rFonts w:ascii="Times New Roman" w:hAnsi="Times New Roman" w:cs="Times New Roman"/>
          <w:b/>
          <w:i/>
          <w:sz w:val="28"/>
          <w:szCs w:val="28"/>
        </w:rPr>
        <w:t>арактеристика речевого развития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 xml:space="preserve"> (Р</w:t>
      </w:r>
      <w:r w:rsidRPr="000D1675">
        <w:rPr>
          <w:rFonts w:ascii="Times New Roman" w:hAnsi="Times New Roman" w:cs="Times New Roman"/>
          <w:i/>
          <w:sz w:val="28"/>
          <w:szCs w:val="28"/>
        </w:rPr>
        <w:t>ечев</w:t>
      </w:r>
      <w:r w:rsidR="0050792D" w:rsidRPr="000D1675">
        <w:rPr>
          <w:rFonts w:ascii="Times New Roman" w:hAnsi="Times New Roman" w:cs="Times New Roman"/>
          <w:i/>
          <w:sz w:val="28"/>
          <w:szCs w:val="28"/>
        </w:rPr>
        <w:t xml:space="preserve">ая активность и </w:t>
      </w:r>
      <w:r w:rsidR="0050792D" w:rsidRPr="009A6D7D">
        <w:rPr>
          <w:rFonts w:ascii="Times New Roman" w:hAnsi="Times New Roman" w:cs="Times New Roman"/>
          <w:i/>
          <w:sz w:val="28"/>
          <w:szCs w:val="28"/>
        </w:rPr>
        <w:t xml:space="preserve">темп речи. </w:t>
      </w:r>
      <w:r w:rsidRPr="009A6D7D">
        <w:rPr>
          <w:rFonts w:ascii="Times New Roman" w:hAnsi="Times New Roman" w:cs="Times New Roman"/>
          <w:i/>
          <w:sz w:val="28"/>
          <w:szCs w:val="28"/>
        </w:rPr>
        <w:t xml:space="preserve">Понимание обращённой 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 xml:space="preserve">речи. </w:t>
      </w:r>
      <w:r w:rsidRPr="009A6D7D">
        <w:rPr>
          <w:rFonts w:ascii="Times New Roman" w:hAnsi="Times New Roman" w:cs="Times New Roman"/>
          <w:i/>
          <w:sz w:val="28"/>
          <w:szCs w:val="28"/>
        </w:rPr>
        <w:t>Объём активного и пассивного словаря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>. Н</w:t>
      </w:r>
      <w:r w:rsidRPr="009A6D7D">
        <w:rPr>
          <w:rFonts w:ascii="Times New Roman" w:hAnsi="Times New Roman" w:cs="Times New Roman"/>
          <w:i/>
          <w:sz w:val="28"/>
          <w:szCs w:val="28"/>
        </w:rPr>
        <w:t>арушения звукопроизношения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t xml:space="preserve">. Артикуляционный аппарат. </w:t>
      </w:r>
      <w:proofErr w:type="spellStart"/>
      <w:proofErr w:type="gramStart"/>
      <w:r w:rsidR="009A6D7D" w:rsidRPr="009A6D7D">
        <w:rPr>
          <w:rFonts w:ascii="Times New Roman" w:hAnsi="Times New Roman" w:cs="Times New Roman"/>
          <w:i/>
          <w:sz w:val="28"/>
          <w:szCs w:val="28"/>
        </w:rPr>
        <w:t>Звуко</w:t>
      </w:r>
      <w:proofErr w:type="spellEnd"/>
      <w:r w:rsidR="009A6D7D" w:rsidRPr="009A6D7D">
        <w:rPr>
          <w:rFonts w:ascii="Times New Roman" w:hAnsi="Times New Roman" w:cs="Times New Roman"/>
          <w:i/>
          <w:sz w:val="28"/>
          <w:szCs w:val="28"/>
        </w:rPr>
        <w:t>-буквенный</w:t>
      </w:r>
      <w:proofErr w:type="gramEnd"/>
      <w:r w:rsidR="009A6D7D" w:rsidRPr="009A6D7D">
        <w:rPr>
          <w:rFonts w:ascii="Times New Roman" w:hAnsi="Times New Roman" w:cs="Times New Roman"/>
          <w:i/>
          <w:sz w:val="28"/>
          <w:szCs w:val="28"/>
        </w:rPr>
        <w:t>, слоговой анализ и синтез. Интонационно мелодическая сторона речи.</w:t>
      </w:r>
      <w:r w:rsidRPr="009A6D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t xml:space="preserve">Темп и плавность речи. 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>Фонематическое восприятие. Д</w:t>
      </w:r>
      <w:r w:rsidRPr="009A6D7D">
        <w:rPr>
          <w:rFonts w:ascii="Times New Roman" w:hAnsi="Times New Roman" w:cs="Times New Roman"/>
          <w:i/>
          <w:sz w:val="28"/>
          <w:szCs w:val="28"/>
        </w:rPr>
        <w:t>ифференциация неречевых и речевых звуков, дифференциация оппозиционных звуков, дифференциация фонем близких по акустико-артикуляционным свойствам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t xml:space="preserve">Грамматический строй речи. Лексический строй. </w:t>
      </w:r>
      <w:r w:rsidRPr="009A6D7D">
        <w:rPr>
          <w:rFonts w:ascii="Times New Roman" w:hAnsi="Times New Roman" w:cs="Times New Roman"/>
          <w:i/>
          <w:sz w:val="28"/>
          <w:szCs w:val="28"/>
        </w:rPr>
        <w:t>Навык словообразования, словоизменения, согласование слов в числе, падеже, роде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A6D7D">
        <w:rPr>
          <w:rFonts w:ascii="Times New Roman" w:hAnsi="Times New Roman" w:cs="Times New Roman"/>
          <w:i/>
          <w:sz w:val="28"/>
          <w:szCs w:val="28"/>
        </w:rPr>
        <w:t>Составление рассказа по сюжетным картинкам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t>. Связная речь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A6D7D">
        <w:rPr>
          <w:rFonts w:ascii="Times New Roman" w:hAnsi="Times New Roman" w:cs="Times New Roman"/>
          <w:i/>
          <w:sz w:val="28"/>
          <w:szCs w:val="28"/>
        </w:rPr>
        <w:t>Коммуникативная активность</w:t>
      </w:r>
      <w:r w:rsidR="00F77341" w:rsidRPr="009A6D7D">
        <w:rPr>
          <w:rFonts w:ascii="Times New Roman" w:hAnsi="Times New Roman" w:cs="Times New Roman"/>
          <w:i/>
          <w:sz w:val="28"/>
          <w:szCs w:val="28"/>
        </w:rPr>
        <w:t xml:space="preserve">). </w:t>
      </w:r>
    </w:p>
    <w:p w:rsidR="001A5116" w:rsidRPr="009A6D7D" w:rsidRDefault="00D545EE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6D7D">
        <w:rPr>
          <w:rFonts w:ascii="Times New Roman" w:hAnsi="Times New Roman" w:cs="Times New Roman"/>
          <w:b/>
          <w:i/>
          <w:sz w:val="28"/>
          <w:szCs w:val="28"/>
        </w:rPr>
        <w:t>Эмоционально-личностные и м</w:t>
      </w:r>
      <w:r w:rsidR="000D1675" w:rsidRPr="009A6D7D">
        <w:rPr>
          <w:rFonts w:ascii="Times New Roman" w:hAnsi="Times New Roman" w:cs="Times New Roman"/>
          <w:b/>
          <w:i/>
          <w:sz w:val="28"/>
          <w:szCs w:val="28"/>
        </w:rPr>
        <w:t>отивационно-волевые особенности</w:t>
      </w:r>
      <w:r w:rsidR="000D1675" w:rsidRPr="009A6D7D">
        <w:rPr>
          <w:rFonts w:ascii="Times New Roman" w:hAnsi="Times New Roman" w:cs="Times New Roman"/>
          <w:i/>
          <w:sz w:val="28"/>
          <w:szCs w:val="28"/>
        </w:rPr>
        <w:t xml:space="preserve"> (общий эмоциональный фон, 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t xml:space="preserve">контактность, преобладающий фон настроения, способность к регуляции поведения и соблюдению предъявляемых требований, проявления негативизма, реакция на неуспех/похвалу, наличие аффективных реакций, характеристика произвольности: самоконтроль и </w:t>
      </w:r>
      <w:r w:rsidR="009A6D7D" w:rsidRPr="009A6D7D">
        <w:rPr>
          <w:rFonts w:ascii="Times New Roman" w:hAnsi="Times New Roman" w:cs="Times New Roman"/>
          <w:i/>
          <w:sz w:val="28"/>
          <w:szCs w:val="28"/>
        </w:rPr>
        <w:lastRenderedPageBreak/>
        <w:t>волевые усилия и др.</w:t>
      </w:r>
      <w:r w:rsidR="000D1675" w:rsidRPr="009A6D7D">
        <w:rPr>
          <w:rFonts w:ascii="Times New Roman" w:hAnsi="Times New Roman" w:cs="Times New Roman"/>
          <w:i/>
          <w:sz w:val="28"/>
          <w:szCs w:val="28"/>
        </w:rPr>
        <w:t>).</w:t>
      </w:r>
    </w:p>
    <w:p w:rsidR="001A5116" w:rsidRPr="001A5116" w:rsidRDefault="001A5116" w:rsidP="001A5116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Темп деятельности и работоспособность.</w:t>
      </w:r>
    </w:p>
    <w:p w:rsidR="00D545EE" w:rsidRPr="000D167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 xml:space="preserve">Краткая характеристика познавательного, речевого, двигательного, коммуникативно-личностного развития ребенка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 момент подготовки характеристики: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A6D7D" w:rsidRPr="000D1675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Общая осведомлённость и социально-бытовая ориентация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(правила личной гигиены, самообслуживания, правила поведения в быту и социуме, ориентировка в схеме тела и ближайшем пространстве).</w:t>
      </w:r>
    </w:p>
    <w:p w:rsidR="009A6D7D" w:rsidRPr="000D1675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Представления о себе и ближнем окружении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(точность представлений).</w:t>
      </w:r>
    </w:p>
    <w:p w:rsidR="009A6D7D" w:rsidRP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Развитие общей и мелкой моторики. Ведущая рука</w:t>
      </w:r>
      <w:r w:rsidRPr="009A6D7D">
        <w:rPr>
          <w:rFonts w:ascii="Times New Roman" w:hAnsi="Times New Roman" w:cs="Times New Roman"/>
          <w:b/>
          <w:i/>
          <w:sz w:val="28"/>
        </w:rPr>
        <w:t xml:space="preserve">. Моторика кистей рук. Артикуляционная моторика. </w:t>
      </w:r>
      <w:r w:rsidRPr="009A6D7D">
        <w:rPr>
          <w:rFonts w:ascii="Times New Roman" w:hAnsi="Times New Roman" w:cs="Times New Roman"/>
          <w:b/>
          <w:i/>
          <w:sz w:val="28"/>
          <w:szCs w:val="28"/>
        </w:rPr>
        <w:t>Статическая и динамическая координация.</w:t>
      </w:r>
    </w:p>
    <w:p w:rsidR="009A6D7D" w:rsidRPr="000D1675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восприятия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(сенсорные эталоны: цвета, основные геометрические формы и </w:t>
      </w:r>
      <w:proofErr w:type="spellStart"/>
      <w:r w:rsidRPr="000D1675">
        <w:rPr>
          <w:rFonts w:ascii="Times New Roman" w:hAnsi="Times New Roman" w:cs="Times New Roman"/>
          <w:i/>
          <w:sz w:val="28"/>
          <w:szCs w:val="28"/>
        </w:rPr>
        <w:t>тд</w:t>
      </w:r>
      <w:proofErr w:type="spellEnd"/>
      <w:r w:rsidRPr="000D1675">
        <w:rPr>
          <w:rFonts w:ascii="Times New Roman" w:hAnsi="Times New Roman" w:cs="Times New Roman"/>
          <w:i/>
          <w:sz w:val="28"/>
          <w:szCs w:val="28"/>
        </w:rPr>
        <w:t>; представления о пространственных и временных отношениях, целостность восприятия: схематичные и пересекающие изображения; понимание пространственных отношений на основе грамматических конструкций с предлогами)</w:t>
      </w:r>
    </w:p>
    <w:p w:rsidR="009A6D7D" w:rsidRPr="000D1675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внимания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(уровень объёма, концентрация и устойчивость внимания, произвольность внимания, распределение внимания).</w:t>
      </w:r>
    </w:p>
    <w:p w:rsid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Особенности памяти 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(объем, запоминание и воспроизведение, преобладающие модальности памяти, долговременность запоминания, произвольность </w:t>
      </w:r>
      <w:proofErr w:type="spellStart"/>
      <w:r w:rsidRPr="000D1675">
        <w:rPr>
          <w:rFonts w:ascii="Times New Roman" w:hAnsi="Times New Roman" w:cs="Times New Roman"/>
          <w:i/>
          <w:sz w:val="28"/>
          <w:szCs w:val="28"/>
        </w:rPr>
        <w:t>мнемических</w:t>
      </w:r>
      <w:proofErr w:type="spellEnd"/>
      <w:r w:rsidRPr="000D1675">
        <w:rPr>
          <w:rFonts w:ascii="Times New Roman" w:hAnsi="Times New Roman" w:cs="Times New Roman"/>
          <w:i/>
          <w:sz w:val="28"/>
          <w:szCs w:val="28"/>
        </w:rPr>
        <w:t xml:space="preserve"> процессов). </w:t>
      </w:r>
    </w:p>
    <w:p w:rsidR="009A6D7D" w:rsidRP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sz w:val="28"/>
        </w:rPr>
        <w:t>Особенности мышления:</w:t>
      </w:r>
      <w:r w:rsidRPr="001A5116">
        <w:rPr>
          <w:rFonts w:ascii="Times New Roman" w:hAnsi="Times New Roman" w:cs="Times New Roman"/>
          <w:i/>
          <w:sz w:val="28"/>
        </w:rPr>
        <w:t xml:space="preserve"> </w:t>
      </w:r>
      <w:r w:rsidRPr="001A5116">
        <w:rPr>
          <w:rFonts w:ascii="Times New Roman" w:hAnsi="Times New Roman" w:cs="Times New Roman"/>
          <w:i/>
          <w:color w:val="111111"/>
          <w:sz w:val="28"/>
        </w:rPr>
        <w:t>принятие задачи, степень самостоятельности при выпол</w:t>
      </w:r>
      <w:r>
        <w:rPr>
          <w:rFonts w:ascii="Times New Roman" w:hAnsi="Times New Roman" w:cs="Times New Roman"/>
          <w:i/>
          <w:color w:val="111111"/>
          <w:sz w:val="28"/>
        </w:rPr>
        <w:t>нении задания, способы действия</w:t>
      </w:r>
      <w:r w:rsidRPr="001A5116">
        <w:rPr>
          <w:rFonts w:ascii="Times New Roman" w:hAnsi="Times New Roman" w:cs="Times New Roman"/>
          <w:i/>
          <w:color w:val="111111"/>
          <w:sz w:val="28"/>
        </w:rPr>
        <w:t>).</w:t>
      </w:r>
    </w:p>
    <w:p w:rsidR="009A6D7D" w:rsidRP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32"/>
        </w:rPr>
      </w:pPr>
      <w:r w:rsidRPr="009A6D7D">
        <w:rPr>
          <w:rFonts w:ascii="Times New Roman" w:hAnsi="Times New Roman" w:cs="Times New Roman"/>
          <w:b/>
          <w:i/>
          <w:sz w:val="28"/>
        </w:rPr>
        <w:t>Характеристика мышления</w:t>
      </w:r>
      <w:r w:rsidRPr="009A6D7D">
        <w:rPr>
          <w:rFonts w:ascii="Times New Roman" w:hAnsi="Times New Roman" w:cs="Times New Roman"/>
          <w:i/>
          <w:sz w:val="28"/>
        </w:rPr>
        <w:t xml:space="preserve"> (вербально-логическое, наглядно-</w:t>
      </w:r>
      <w:r>
        <w:rPr>
          <w:rFonts w:ascii="Times New Roman" w:hAnsi="Times New Roman" w:cs="Times New Roman"/>
          <w:i/>
          <w:sz w:val="28"/>
        </w:rPr>
        <w:t>образное, наглядно-действенное).</w:t>
      </w:r>
    </w:p>
    <w:p w:rsidR="009A6D7D" w:rsidRPr="001A5116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1A5116">
        <w:rPr>
          <w:rFonts w:ascii="Times New Roman" w:hAnsi="Times New Roman" w:cs="Times New Roman"/>
          <w:b/>
          <w:i/>
          <w:sz w:val="28"/>
        </w:rPr>
        <w:t xml:space="preserve">Понимание смысла прочитанного текста и его пересказ. </w:t>
      </w:r>
    </w:p>
    <w:p w:rsidR="009A6D7D" w:rsidRPr="001A5116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>Операционная сторона мышления</w:t>
      </w:r>
      <w:r w:rsidRPr="001A5116">
        <w:rPr>
          <w:rFonts w:ascii="Times New Roman" w:hAnsi="Times New Roman" w:cs="Times New Roman"/>
          <w:i/>
          <w:color w:val="111111"/>
          <w:sz w:val="28"/>
        </w:rPr>
        <w:t xml:space="preserve"> (анализ, синтез, обобщение, перенос, сравнение, упорядочивание, классификации и </w:t>
      </w:r>
      <w:proofErr w:type="spellStart"/>
      <w:r w:rsidRPr="001A5116">
        <w:rPr>
          <w:rFonts w:ascii="Times New Roman" w:hAnsi="Times New Roman" w:cs="Times New Roman"/>
          <w:i/>
          <w:color w:val="111111"/>
          <w:sz w:val="28"/>
        </w:rPr>
        <w:t>тд</w:t>
      </w:r>
      <w:proofErr w:type="spellEnd"/>
      <w:r w:rsidRPr="001A5116">
        <w:rPr>
          <w:rFonts w:ascii="Times New Roman" w:hAnsi="Times New Roman" w:cs="Times New Roman"/>
          <w:i/>
          <w:color w:val="111111"/>
          <w:sz w:val="28"/>
        </w:rPr>
        <w:t>.)</w:t>
      </w:r>
      <w:r>
        <w:rPr>
          <w:rFonts w:ascii="Times New Roman" w:hAnsi="Times New Roman" w:cs="Times New Roman"/>
          <w:i/>
          <w:color w:val="111111"/>
          <w:sz w:val="28"/>
        </w:rPr>
        <w:t>.</w:t>
      </w:r>
    </w:p>
    <w:p w:rsidR="009A6D7D" w:rsidRPr="001A5116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b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 xml:space="preserve">Логические построения, суждения, умозаключения, установление причинно-следственных зависимостей и </w:t>
      </w:r>
      <w:r w:rsidRPr="001A5116">
        <w:rPr>
          <w:rFonts w:ascii="Times New Roman" w:hAnsi="Times New Roman" w:cs="Times New Roman"/>
          <w:b/>
          <w:i/>
          <w:sz w:val="28"/>
        </w:rPr>
        <w:t>функциональных зависимостей</w:t>
      </w:r>
      <w:r w:rsidRPr="001A5116">
        <w:rPr>
          <w:rFonts w:ascii="Times New Roman" w:hAnsi="Times New Roman" w:cs="Times New Roman"/>
          <w:b/>
          <w:i/>
          <w:color w:val="111111"/>
          <w:sz w:val="28"/>
        </w:rPr>
        <w:t>;</w:t>
      </w:r>
    </w:p>
    <w:p w:rsidR="009A6D7D" w:rsidRPr="001A5116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b/>
          <w:i/>
          <w:color w:val="111111"/>
          <w:sz w:val="28"/>
        </w:rPr>
        <w:t>Результативность выполнения заданий</w:t>
      </w:r>
      <w:r w:rsidRPr="001A5116">
        <w:rPr>
          <w:rFonts w:ascii="Times New Roman" w:hAnsi="Times New Roman" w:cs="Times New Roman"/>
          <w:i/>
          <w:color w:val="111111"/>
          <w:sz w:val="28"/>
        </w:rPr>
        <w:t xml:space="preserve"> и возможность коррекции ошибок; принятие различных видов помощи</w:t>
      </w:r>
      <w:r>
        <w:rPr>
          <w:rFonts w:ascii="Times New Roman" w:hAnsi="Times New Roman" w:cs="Times New Roman"/>
          <w:i/>
          <w:color w:val="111111"/>
          <w:sz w:val="28"/>
        </w:rPr>
        <w:t>.</w:t>
      </w:r>
    </w:p>
    <w:p w:rsidR="009A6D7D" w:rsidRPr="000D1675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Особенности конструктивной деятельности</w:t>
      </w:r>
      <w:r w:rsidRPr="000D1675">
        <w:rPr>
          <w:rFonts w:ascii="Times New Roman" w:hAnsi="Times New Roman" w:cs="Times New Roman"/>
          <w:i/>
          <w:sz w:val="28"/>
          <w:szCs w:val="28"/>
        </w:rPr>
        <w:t>.</w:t>
      </w:r>
    </w:p>
    <w:p w:rsidR="009A6D7D" w:rsidRP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D1675">
        <w:rPr>
          <w:rFonts w:ascii="Times New Roman" w:hAnsi="Times New Roman" w:cs="Times New Roman"/>
          <w:b/>
          <w:i/>
          <w:sz w:val="28"/>
          <w:szCs w:val="28"/>
        </w:rPr>
        <w:t>Общая характеристика речевого развития</w:t>
      </w:r>
      <w:r w:rsidRPr="000D1675">
        <w:rPr>
          <w:rFonts w:ascii="Times New Roman" w:hAnsi="Times New Roman" w:cs="Times New Roman"/>
          <w:i/>
          <w:sz w:val="28"/>
          <w:szCs w:val="28"/>
        </w:rPr>
        <w:t xml:space="preserve"> (Речевая активность и </w:t>
      </w:r>
      <w:r w:rsidRPr="009A6D7D">
        <w:rPr>
          <w:rFonts w:ascii="Times New Roman" w:hAnsi="Times New Roman" w:cs="Times New Roman"/>
          <w:i/>
          <w:sz w:val="28"/>
          <w:szCs w:val="28"/>
        </w:rPr>
        <w:t xml:space="preserve">темп речи. Понимание обращённой речи. Объём активного и пассивного словаря. Нарушения звукопроизношения. Артикуляционный аппарат. </w:t>
      </w:r>
      <w:proofErr w:type="spellStart"/>
      <w:proofErr w:type="gramStart"/>
      <w:r w:rsidRPr="009A6D7D">
        <w:rPr>
          <w:rFonts w:ascii="Times New Roman" w:hAnsi="Times New Roman" w:cs="Times New Roman"/>
          <w:i/>
          <w:sz w:val="28"/>
          <w:szCs w:val="28"/>
        </w:rPr>
        <w:t>Звуко</w:t>
      </w:r>
      <w:proofErr w:type="spellEnd"/>
      <w:r w:rsidRPr="009A6D7D">
        <w:rPr>
          <w:rFonts w:ascii="Times New Roman" w:hAnsi="Times New Roman" w:cs="Times New Roman"/>
          <w:i/>
          <w:sz w:val="28"/>
          <w:szCs w:val="28"/>
        </w:rPr>
        <w:t>-буквенный</w:t>
      </w:r>
      <w:proofErr w:type="gramEnd"/>
      <w:r w:rsidRPr="009A6D7D">
        <w:rPr>
          <w:rFonts w:ascii="Times New Roman" w:hAnsi="Times New Roman" w:cs="Times New Roman"/>
          <w:i/>
          <w:sz w:val="28"/>
          <w:szCs w:val="28"/>
        </w:rPr>
        <w:t xml:space="preserve">, слоговой анализ и синтез. Интонационно мелодическая сторона речи. Темп и плавность речи. Фонематическое восприятие. Дифференциация неречевых и речевых звуков, дифференциация оппозиционных звуков, дифференциация фонем близких по акустико-артикуляционным свойствам. Грамматический строй речи. Лексический строй. Навык словообразования, словоизменения, согласование слов в числе, падеже, роде. Составление рассказа по сюжетным картинкам. Связная речь. Коммуникативная </w:t>
      </w:r>
      <w:r w:rsidRPr="009A6D7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активность). </w:t>
      </w:r>
    </w:p>
    <w:p w:rsidR="009A6D7D" w:rsidRPr="009A6D7D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6D7D">
        <w:rPr>
          <w:rFonts w:ascii="Times New Roman" w:hAnsi="Times New Roman" w:cs="Times New Roman"/>
          <w:b/>
          <w:i/>
          <w:sz w:val="28"/>
          <w:szCs w:val="28"/>
        </w:rPr>
        <w:t>Эмоционально-личностные и мотивационно-волевые особенности</w:t>
      </w:r>
      <w:r w:rsidRPr="009A6D7D">
        <w:rPr>
          <w:rFonts w:ascii="Times New Roman" w:hAnsi="Times New Roman" w:cs="Times New Roman"/>
          <w:i/>
          <w:sz w:val="28"/>
          <w:szCs w:val="28"/>
        </w:rPr>
        <w:t xml:space="preserve"> (общий эмоциональный фон, контактность, преобладающий фон настроения, способность к регуляции поведения и соблюдению предъявляемых требований, проявления негативизма, реакция на неуспех/похвалу, наличие аффективных реакций, характеристика произвольности: самоконтроль и волевые усилия и др.).</w:t>
      </w:r>
    </w:p>
    <w:p w:rsidR="009A6D7D" w:rsidRPr="001A5116" w:rsidRDefault="009A6D7D" w:rsidP="009A6D7D">
      <w:pPr>
        <w:pStyle w:val="a4"/>
        <w:numPr>
          <w:ilvl w:val="0"/>
          <w:numId w:val="9"/>
        </w:numPr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Темп деятельности и работоспособность.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крайне незначительная, незначительная, неравномерная, достаточная.</w:t>
      </w:r>
    </w:p>
    <w:p w:rsidR="00D545EE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 xml:space="preserve">Динамика (показатели) деятельности (практической, игровой, продуктивной) за период нахождения в образовательной организации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(Для обучающихся с умственной отсталостью (интеллектуальными нарушениями))</w:t>
      </w:r>
    </w:p>
    <w:p w:rsidR="009A6D7D" w:rsidRPr="009A6D7D" w:rsidRDefault="009A6D7D" w:rsidP="009A6D7D">
      <w:pPr>
        <w:pStyle w:val="a4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6D7D">
        <w:rPr>
          <w:rFonts w:ascii="Times New Roman" w:hAnsi="Times New Roman" w:cs="Times New Roman"/>
          <w:i/>
          <w:sz w:val="28"/>
          <w:szCs w:val="28"/>
        </w:rPr>
        <w:t>Общая характеристика учебной деятельности и работоспособность понимание инструкции (понимает сразу, после повтора, после разъяснения, не понимает и др.). Целенаправленность, неравномерность деятельности, импульсивность/инертность, способность к волевому усилию при возникновении трудностей, потребность в помощи (стимулирующая/организующая/направляющая/обучающая помощь), способность переноса на аналогичные задания, уровень познавательной активности, общий темп и продуктивность деятельности, отношение к результатам деятельности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Динамика освоения программного материала:</w:t>
      </w:r>
    </w:p>
    <w:p w:rsidR="0050792D" w:rsidRPr="001A5116" w:rsidRDefault="0050792D" w:rsidP="001A5116">
      <w:pPr>
        <w:pStyle w:val="a4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5116">
        <w:rPr>
          <w:rFonts w:ascii="Times New Roman" w:hAnsi="Times New Roman" w:cs="Times New Roman"/>
          <w:i/>
          <w:sz w:val="28"/>
          <w:szCs w:val="28"/>
          <w:lang w:eastAsia="en-US" w:bidi="ar-SA"/>
        </w:rPr>
        <w:t>Т</w:t>
      </w:r>
      <w:r w:rsidR="00D545EE" w:rsidRPr="001A5116">
        <w:rPr>
          <w:rFonts w:ascii="Times New Roman" w:hAnsi="Times New Roman" w:cs="Times New Roman"/>
          <w:i/>
          <w:sz w:val="28"/>
          <w:szCs w:val="28"/>
          <w:lang w:eastAsia="en-US" w:bidi="ar-SA"/>
        </w:rPr>
        <w:t>рудности в освоении (указать учебные предметы</w:t>
      </w:r>
      <w:r w:rsidR="00F77341" w:rsidRPr="001A5116">
        <w:rPr>
          <w:rFonts w:ascii="Times New Roman" w:hAnsi="Times New Roman" w:cs="Times New Roman"/>
          <w:i/>
          <w:sz w:val="28"/>
          <w:szCs w:val="28"/>
          <w:lang w:eastAsia="en-US" w:bidi="ar-SA"/>
        </w:rPr>
        <w:t xml:space="preserve">). </w:t>
      </w:r>
      <w:r w:rsidRPr="001A5116">
        <w:rPr>
          <w:rFonts w:ascii="Times New Roman" w:hAnsi="Times New Roman" w:cs="Times New Roman"/>
          <w:i/>
          <w:sz w:val="28"/>
          <w:szCs w:val="28"/>
        </w:rPr>
        <w:t>Уровень познав</w:t>
      </w:r>
      <w:r w:rsidR="00F77341" w:rsidRPr="001A5116">
        <w:rPr>
          <w:rFonts w:ascii="Times New Roman" w:hAnsi="Times New Roman" w:cs="Times New Roman"/>
          <w:i/>
          <w:sz w:val="28"/>
          <w:szCs w:val="28"/>
        </w:rPr>
        <w:t xml:space="preserve">ательной и поисковой активности. </w:t>
      </w:r>
    </w:p>
    <w:p w:rsidR="001A5116" w:rsidRPr="001A5116" w:rsidRDefault="001A5116" w:rsidP="001A5116">
      <w:pPr>
        <w:pStyle w:val="a4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i/>
          <w:sz w:val="28"/>
        </w:rPr>
        <w:t xml:space="preserve">- достижение целевых ориентиров (в соответствии с годом обучения) (для детей дошкольного возраста); </w:t>
      </w:r>
    </w:p>
    <w:p w:rsidR="001A5116" w:rsidRPr="001A5116" w:rsidRDefault="001A5116" w:rsidP="001A5116">
      <w:pPr>
        <w:pStyle w:val="a4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1A5116">
        <w:rPr>
          <w:rFonts w:ascii="Times New Roman" w:hAnsi="Times New Roman" w:cs="Times New Roman"/>
          <w:i/>
          <w:sz w:val="28"/>
        </w:rPr>
        <w:t>- соответствие объема знаний, умений и навыков требованиям программы (для обучающихся 1-4</w:t>
      </w:r>
      <w:r>
        <w:rPr>
          <w:rFonts w:ascii="Times New Roman" w:hAnsi="Times New Roman" w:cs="Times New Roman"/>
          <w:i/>
          <w:sz w:val="28"/>
        </w:rPr>
        <w:t>/5</w:t>
      </w:r>
      <w:r w:rsidRPr="001A5116">
        <w:rPr>
          <w:rFonts w:ascii="Times New Roman" w:hAnsi="Times New Roman" w:cs="Times New Roman"/>
          <w:i/>
          <w:sz w:val="28"/>
        </w:rPr>
        <w:t xml:space="preserve"> классов); </w:t>
      </w:r>
    </w:p>
    <w:p w:rsidR="0050792D" w:rsidRPr="001A5116" w:rsidRDefault="001A5116" w:rsidP="001A5116">
      <w:pPr>
        <w:pStyle w:val="a4"/>
        <w:ind w:firstLine="709"/>
        <w:jc w:val="both"/>
        <w:rPr>
          <w:rFonts w:ascii="Times New Roman" w:eastAsia="Times New Roman" w:hAnsi="Times New Roman" w:cs="Times New Roman"/>
          <w:i/>
          <w:sz w:val="32"/>
          <w:szCs w:val="28"/>
        </w:rPr>
      </w:pPr>
      <w:r w:rsidRPr="001A5116">
        <w:rPr>
          <w:rFonts w:ascii="Times New Roman" w:hAnsi="Times New Roman" w:cs="Times New Roman"/>
          <w:i/>
          <w:sz w:val="28"/>
        </w:rPr>
        <w:t>- достижение образовательных результатов в соответствии с годом обучения в отдельных образовательных областях (для обучающихся 5</w:t>
      </w:r>
      <w:r>
        <w:rPr>
          <w:rFonts w:ascii="Times New Roman" w:hAnsi="Times New Roman" w:cs="Times New Roman"/>
          <w:i/>
          <w:sz w:val="28"/>
        </w:rPr>
        <w:t>/6</w:t>
      </w:r>
      <w:r w:rsidRPr="001A5116">
        <w:rPr>
          <w:rFonts w:ascii="Times New Roman" w:hAnsi="Times New Roman" w:cs="Times New Roman"/>
          <w:i/>
          <w:sz w:val="28"/>
        </w:rPr>
        <w:t>-12 классов).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Особенности, влияющие на результативность обучения: </w:t>
      </w:r>
    </w:p>
    <w:p w:rsidR="00D545EE" w:rsidRPr="00652025" w:rsidRDefault="00D545EE" w:rsidP="001A5116">
      <w:pPr>
        <w:pStyle w:val="a3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мотивация к обучению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(фактически не проявляется, недостаточная, нестабильная)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545EE" w:rsidRPr="00652025" w:rsidRDefault="00D545EE" w:rsidP="001A5116">
      <w:pPr>
        <w:pStyle w:val="a3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52025">
        <w:rPr>
          <w:rFonts w:ascii="Times New Roman" w:eastAsia="Times New Roman" w:hAnsi="Times New Roman" w:cs="Times New Roman"/>
          <w:sz w:val="28"/>
          <w:szCs w:val="28"/>
        </w:rPr>
        <w:t>сензитивность</w:t>
      </w:r>
      <w:proofErr w:type="spellEnd"/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в отношениях с педагогами в учебной деятельности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(на критику обижается, дает аффективную вспышку протеста, прекращает деятельность, фактически не реагирует, др.)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D545EE" w:rsidRPr="00652025" w:rsidRDefault="00D545EE" w:rsidP="001A5116">
      <w:pPr>
        <w:pStyle w:val="a3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качество деятельности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(ухудшается, остается без изменений, снижается)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545EE" w:rsidRPr="00652025" w:rsidRDefault="00D545EE" w:rsidP="001A5116">
      <w:pPr>
        <w:pStyle w:val="a3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эмоциональная напряженность при необходимости публичного ответа, контрольной работы и пр.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(высокая, неравномерная, нестабильная, не выявляется)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D545EE" w:rsidRPr="00652025" w:rsidRDefault="00D545EE" w:rsidP="001A5116">
      <w:pPr>
        <w:pStyle w:val="a3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истощаемость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(высокая, с очевидным снижением качества деятельности и пр., умеренная, незначительная) и др.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Отношение семьи к трудностям ребенка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Получаемая коррекционно-развивающая, психолого-педагогическая помощь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(конкретизировать); (занятия с логопедом, дефектологом, психологом, учителем начальных классов - указать длительность, т.е. когда начались/закончились занятия), регулярность посещения этих занятий, выполнение домашних заданий этих специалистов.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9. Характеристики взросления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(для подростков, а также обучающихся с </w:t>
      </w:r>
      <w:proofErr w:type="spellStart"/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девиантным</w:t>
      </w:r>
      <w:proofErr w:type="spellEnd"/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(общественно-опасным) поведением)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– например, запретили родители, исключили из секции, перестал заниматься из-за нехватки средств и т.п.);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характер занятости во </w:t>
      </w: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внеучебное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 время (имеет ли круг обязанностей, как относится к их выполнению);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отношение к учебе (наличие предпочитаемых предметов, любимых учителей);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отношение к педагогическим воздействиям (описать воздействия и реакцию на них); характер общения со сверстниками, одноклассниками (отвергаемый или оттесненный, изолированный по собственному желанию, неформальный лидер);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значимость общения со сверстниками в системе ценностей обучающегося (приоритетная, второстепенная);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значимость виртуального общения в системе ценностей обучающегося (сколько времени по его собственному мнению проводит в социальных сетях);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самосознание (самооценка);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принадлежность к молодежной субкультуре(</w:t>
      </w: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ам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особенности </w:t>
      </w: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психосексуального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развития;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религиозные убеждения (не актуализирует, навязывает другим);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отношения с семьей (описание известных педагогам фактов: кого слушается, к кому привязан, либо эмоциональная связь с семьей ухудшена/утрачена);</w:t>
      </w:r>
    </w:p>
    <w:p w:rsidR="00D545EE" w:rsidRPr="005C0656" w:rsidRDefault="00D545EE" w:rsidP="001A5116">
      <w:pPr>
        <w:pStyle w:val="a3"/>
        <w:numPr>
          <w:ilvl w:val="0"/>
          <w:numId w:val="5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жизненные планы и профессиональные намерения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Поведенческие девиации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(для подростков, а также обучающихся с </w:t>
      </w:r>
      <w:proofErr w:type="spellStart"/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девиантным</w:t>
      </w:r>
      <w:proofErr w:type="spellEnd"/>
      <w:r w:rsidRPr="0065202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(общественно-опасным) поведением).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наличие самовольных уходов из дома, бродяжничество;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проявления агрессии (физической и/или вербальной) по отношению к другим (либо к животным), склонность к насилию;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оппозиционные установки (спорит, отказывается) либо негативизм (делает наоборот);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отношение к курению, алкоголю, наркотикам, другим </w:t>
      </w: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психоактивным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 веществам (пробы, регулярное употребление, интерес, стремление, зависимость);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сквернословие;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проявления злости и/или ненависти к окружающим (конкретизировать);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отношение к компьютерным играм (равнодушен, интерес, зависимость);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повышенная внушаемость (влияние авторитетов, влияние </w:t>
      </w: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дисфункциональных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 групп сверстников, подверженность влиянию моды, средств массовой информации и пр.);</w:t>
      </w:r>
    </w:p>
    <w:p w:rsidR="00D545EE" w:rsidRPr="005C0656" w:rsidRDefault="00D545EE" w:rsidP="001A5116">
      <w:pPr>
        <w:pStyle w:val="a3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>дезадаптивные</w:t>
      </w:r>
      <w:proofErr w:type="spellEnd"/>
      <w:r w:rsidRPr="005C0656">
        <w:rPr>
          <w:rFonts w:ascii="Times New Roman" w:eastAsia="Times New Roman" w:hAnsi="Times New Roman" w:cs="Times New Roman"/>
          <w:i/>
          <w:sz w:val="28"/>
          <w:szCs w:val="28"/>
        </w:rPr>
        <w:t xml:space="preserve"> черты личности (конкретизировать).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10.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Информация о проведении индивидуальной профилактической работы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(конкретизировать ИПК).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652025">
        <w:rPr>
          <w:rFonts w:ascii="Times New Roman" w:eastAsia="Times New Roman" w:hAnsi="Times New Roman" w:cs="Times New Roman"/>
          <w:b/>
          <w:sz w:val="28"/>
          <w:szCs w:val="28"/>
        </w:rPr>
        <w:t>Общий вывод о необходимости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025">
        <w:rPr>
          <w:rFonts w:ascii="Times New Roman" w:eastAsia="Times New Roman" w:hAnsi="Times New Roman" w:cs="Times New Roman"/>
          <w:i/>
          <w:sz w:val="28"/>
          <w:szCs w:val="28"/>
        </w:rPr>
        <w:t>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«_______»___________________20_____г.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Подпись </w:t>
      </w:r>
      <w:r w:rsidR="00E634EC">
        <w:rPr>
          <w:rFonts w:ascii="Times New Roman" w:eastAsia="Times New Roman" w:hAnsi="Times New Roman" w:cs="Times New Roman"/>
          <w:sz w:val="28"/>
          <w:szCs w:val="28"/>
        </w:rPr>
        <w:t>руководителя ОО</w:t>
      </w:r>
      <w:bookmarkStart w:id="0" w:name="_GoBack"/>
      <w:bookmarkEnd w:id="0"/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МП</w:t>
      </w: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Default="00D545EE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0656" w:rsidRPr="00652025" w:rsidRDefault="005C0656" w:rsidP="005C0656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652025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634EC" w:rsidRDefault="00E634EC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E634EC" w:rsidRDefault="00D545EE" w:rsidP="00E634EC">
      <w:pPr>
        <w:shd w:val="clear" w:color="auto" w:fill="FFFFFF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634EC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Рекомендации по заполнению представления:</w:t>
      </w:r>
    </w:p>
    <w:p w:rsidR="00D545EE" w:rsidRPr="00652025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.1,2,3,</w:t>
      </w:r>
      <w:proofErr w:type="gramStart"/>
      <w:r w:rsidRPr="00652025">
        <w:rPr>
          <w:rFonts w:ascii="Times New Roman" w:eastAsia="Times New Roman" w:hAnsi="Times New Roman" w:cs="Times New Roman"/>
          <w:sz w:val="28"/>
          <w:szCs w:val="28"/>
        </w:rPr>
        <w:t>4;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5C0656">
        <w:rPr>
          <w:rFonts w:ascii="Times New Roman" w:eastAsia="Times New Roman" w:hAnsi="Times New Roman" w:cs="Times New Roman"/>
          <w:sz w:val="28"/>
          <w:szCs w:val="28"/>
        </w:rPr>
        <w:t>.4</w:t>
      </w:r>
      <w:proofErr w:type="gramEnd"/>
      <w:r w:rsidRPr="00652025">
        <w:rPr>
          <w:rFonts w:ascii="Times New Roman" w:eastAsia="Times New Roman" w:hAnsi="Times New Roman" w:cs="Times New Roman"/>
          <w:sz w:val="28"/>
          <w:szCs w:val="28"/>
        </w:rPr>
        <w:t>,8 – заполняются классным руководителем/учителем/воспитателем;</w:t>
      </w:r>
    </w:p>
    <w:p w:rsidR="00D545EE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.5,6; 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.7 – заполняются классным руководителем/учителем совместно с социальным педагогом;</w:t>
      </w:r>
    </w:p>
    <w:p w:rsidR="005C0656" w:rsidRPr="005C0656" w:rsidRDefault="005C0656" w:rsidP="005C065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>.5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 – заполняются классным руководителем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сведений, предоставленных учителями-предметниками.</w:t>
      </w:r>
    </w:p>
    <w:p w:rsidR="00D545EE" w:rsidRPr="00652025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.1,2,3 – заполняются специалистами, обеспечивающими </w:t>
      </w:r>
      <w:proofErr w:type="spellStart"/>
      <w:r w:rsidRPr="00652025">
        <w:rPr>
          <w:rFonts w:ascii="Times New Roman" w:eastAsia="Times New Roman" w:hAnsi="Times New Roman" w:cs="Times New Roman"/>
          <w:sz w:val="28"/>
          <w:szCs w:val="28"/>
        </w:rPr>
        <w:t>псхолого</w:t>
      </w:r>
      <w:proofErr w:type="spellEnd"/>
      <w:r w:rsidRPr="00652025">
        <w:rPr>
          <w:rFonts w:ascii="Times New Roman" w:eastAsia="Times New Roman" w:hAnsi="Times New Roman" w:cs="Times New Roman"/>
          <w:sz w:val="28"/>
          <w:szCs w:val="28"/>
        </w:rPr>
        <w:t>-педагогическое сопровождение (педагог-психолог, учитель-дефектолог, учитель-логопед);</w:t>
      </w:r>
    </w:p>
    <w:p w:rsidR="00D545EE" w:rsidRPr="00652025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.6 – заполняются классным руководителем/учителем совместно с педагогом-психологом;</w:t>
      </w:r>
    </w:p>
    <w:p w:rsidR="00D545EE" w:rsidRPr="00652025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.9,10 – заполняются классным руководителем/учителем совместно с с</w:t>
      </w:r>
      <w:r w:rsidR="005C0656">
        <w:rPr>
          <w:rFonts w:ascii="Times New Roman" w:eastAsia="Times New Roman" w:hAnsi="Times New Roman" w:cs="Times New Roman"/>
          <w:sz w:val="28"/>
          <w:szCs w:val="28"/>
        </w:rPr>
        <w:t>оциальным педагогом и педагогом-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психологом;</w:t>
      </w:r>
    </w:p>
    <w:p w:rsidR="00D545EE" w:rsidRDefault="00D545EE" w:rsidP="001A5116">
      <w:pPr>
        <w:pStyle w:val="a3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52025">
        <w:rPr>
          <w:rFonts w:ascii="Times New Roman" w:eastAsia="Times New Roman" w:hAnsi="Times New Roman" w:cs="Times New Roman"/>
          <w:sz w:val="28"/>
          <w:szCs w:val="28"/>
        </w:rPr>
        <w:t xml:space="preserve">п. </w:t>
      </w:r>
      <w:r w:rsidRPr="00652025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652025">
        <w:rPr>
          <w:rFonts w:ascii="Times New Roman" w:eastAsia="Times New Roman" w:hAnsi="Times New Roman" w:cs="Times New Roman"/>
          <w:sz w:val="28"/>
          <w:szCs w:val="28"/>
        </w:rPr>
        <w:t>.11 – формируется на заседании Консилиума.</w:t>
      </w:r>
    </w:p>
    <w:p w:rsidR="00E634EC" w:rsidRDefault="00E634EC" w:rsidP="00E634EC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634EC" w:rsidRDefault="00E634EC" w:rsidP="00E634EC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E634EC" w:rsidRPr="00E634EC" w:rsidRDefault="00E634EC" w:rsidP="00E634EC">
      <w:pPr>
        <w:pStyle w:val="a4"/>
        <w:jc w:val="both"/>
        <w:rPr>
          <w:rFonts w:ascii="Times New Roman" w:hAnsi="Times New Roman" w:cs="Times New Roman"/>
          <w:sz w:val="28"/>
          <w:lang w:bidi="ar-SA"/>
        </w:rPr>
      </w:pPr>
      <w:r w:rsidRPr="00E634EC">
        <w:rPr>
          <w:rFonts w:ascii="Times New Roman" w:hAnsi="Times New Roman" w:cs="Times New Roman"/>
          <w:sz w:val="28"/>
          <w:lang w:bidi="ar-SA"/>
        </w:rPr>
        <w:t>1. Для обучающегося по АО</w:t>
      </w:r>
      <w:r>
        <w:rPr>
          <w:rFonts w:ascii="Times New Roman" w:hAnsi="Times New Roman" w:cs="Times New Roman"/>
          <w:sz w:val="28"/>
          <w:lang w:bidi="ar-SA"/>
        </w:rPr>
        <w:t>О</w:t>
      </w:r>
      <w:r w:rsidRPr="00E634EC">
        <w:rPr>
          <w:rFonts w:ascii="Times New Roman" w:hAnsi="Times New Roman" w:cs="Times New Roman"/>
          <w:sz w:val="28"/>
          <w:lang w:bidi="ar-SA"/>
        </w:rPr>
        <w:t>П</w:t>
      </w:r>
      <w:r>
        <w:rPr>
          <w:rFonts w:ascii="Times New Roman" w:hAnsi="Times New Roman" w:cs="Times New Roman"/>
          <w:sz w:val="28"/>
          <w:lang w:bidi="ar-SA"/>
        </w:rPr>
        <w:t xml:space="preserve"> (АООП)</w:t>
      </w:r>
      <w:r w:rsidRPr="00E634EC">
        <w:rPr>
          <w:rFonts w:ascii="Times New Roman" w:hAnsi="Times New Roman" w:cs="Times New Roman"/>
          <w:sz w:val="28"/>
          <w:lang w:bidi="ar-SA"/>
        </w:rPr>
        <w:t xml:space="preserve"> - указать коррекционно-развивающие курсы, динамику в коррекции нарушений;</w:t>
      </w:r>
    </w:p>
    <w:p w:rsidR="00E634EC" w:rsidRPr="00E634EC" w:rsidRDefault="00E634EC" w:rsidP="00E634EC">
      <w:pPr>
        <w:pStyle w:val="a4"/>
        <w:jc w:val="both"/>
        <w:rPr>
          <w:rFonts w:ascii="Times New Roman" w:hAnsi="Times New Roman" w:cs="Times New Roman"/>
          <w:sz w:val="28"/>
          <w:lang w:bidi="ar-SA"/>
        </w:rPr>
      </w:pPr>
      <w:r w:rsidRPr="00E634EC">
        <w:rPr>
          <w:rFonts w:ascii="Times New Roman" w:hAnsi="Times New Roman" w:cs="Times New Roman"/>
          <w:sz w:val="28"/>
          <w:lang w:bidi="ar-SA"/>
        </w:rPr>
        <w:t>2. Приложением к Представлению для школьников является табель успеваемости, заверенный личной подписью руководителя образовательной организации (уполномоченного лица), печатью образовательной организации;</w:t>
      </w:r>
    </w:p>
    <w:p w:rsidR="00E634EC" w:rsidRPr="00E634EC" w:rsidRDefault="00E634EC" w:rsidP="00E634EC">
      <w:pPr>
        <w:pStyle w:val="a4"/>
        <w:jc w:val="both"/>
        <w:rPr>
          <w:rFonts w:ascii="Times New Roman" w:hAnsi="Times New Roman" w:cs="Times New Roman"/>
          <w:sz w:val="28"/>
          <w:lang w:bidi="ar-SA"/>
        </w:rPr>
      </w:pPr>
      <w:r w:rsidRPr="00E634EC">
        <w:rPr>
          <w:rFonts w:ascii="Times New Roman" w:hAnsi="Times New Roman" w:cs="Times New Roman"/>
          <w:sz w:val="28"/>
          <w:lang w:bidi="ar-SA"/>
        </w:rPr>
        <w:t>3. 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E634EC" w:rsidRPr="00E634EC" w:rsidRDefault="00E634EC" w:rsidP="00E634EC">
      <w:pPr>
        <w:pStyle w:val="a4"/>
        <w:jc w:val="both"/>
        <w:rPr>
          <w:rFonts w:ascii="Times New Roman" w:hAnsi="Times New Roman" w:cs="Times New Roman"/>
          <w:sz w:val="28"/>
          <w:lang w:bidi="ar-SA"/>
        </w:rPr>
      </w:pPr>
      <w:r w:rsidRPr="00E634EC">
        <w:rPr>
          <w:rFonts w:ascii="Times New Roman" w:hAnsi="Times New Roman" w:cs="Times New Roman"/>
          <w:sz w:val="28"/>
          <w:lang w:bidi="ar-SA"/>
        </w:rPr>
        <w:t>4. Представление может быть дополнено исходя из индивидуальных особенностей обучающегося.</w:t>
      </w:r>
    </w:p>
    <w:p w:rsidR="00E634EC" w:rsidRPr="00E634EC" w:rsidRDefault="00E634EC" w:rsidP="00E634EC">
      <w:pPr>
        <w:pStyle w:val="a4"/>
        <w:jc w:val="both"/>
        <w:rPr>
          <w:rFonts w:ascii="Times New Roman" w:hAnsi="Times New Roman" w:cs="Times New Roman"/>
          <w:sz w:val="28"/>
          <w:lang w:bidi="ar-SA"/>
        </w:rPr>
      </w:pPr>
      <w:r w:rsidRPr="00E634EC">
        <w:rPr>
          <w:rFonts w:ascii="Times New Roman" w:hAnsi="Times New Roman" w:cs="Times New Roman"/>
          <w:sz w:val="28"/>
          <w:lang w:bidi="ar-SA"/>
        </w:rPr>
        <w:t>5. В отсутствие в образовательной организации психолого-педагогического консилиума, Представление готовится педагогом или специалистом психолого-педагогического профиля, в динамике наблюдающим ребенка (воспитатель/учитель начальных классов/классный руководитель/мастер производственного обучения/</w:t>
      </w:r>
      <w:proofErr w:type="spellStart"/>
      <w:r w:rsidRPr="00E634EC">
        <w:rPr>
          <w:rFonts w:ascii="Times New Roman" w:hAnsi="Times New Roman" w:cs="Times New Roman"/>
          <w:sz w:val="28"/>
          <w:lang w:bidi="ar-SA"/>
        </w:rPr>
        <w:t>тьютор</w:t>
      </w:r>
      <w:proofErr w:type="spellEnd"/>
      <w:r w:rsidRPr="00E634EC">
        <w:rPr>
          <w:rFonts w:ascii="Times New Roman" w:hAnsi="Times New Roman" w:cs="Times New Roman"/>
          <w:sz w:val="28"/>
          <w:lang w:bidi="ar-SA"/>
        </w:rPr>
        <w:t>/психолог/дефектолог).</w:t>
      </w:r>
    </w:p>
    <w:p w:rsidR="00E634EC" w:rsidRPr="00E634EC" w:rsidRDefault="00E634EC" w:rsidP="00E634EC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Default="00D545EE" w:rsidP="001A5116">
      <w:pPr>
        <w:pStyle w:val="a3"/>
        <w:shd w:val="clear" w:color="auto" w:fill="FFFFFF"/>
        <w:ind w:left="9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C62462" w:rsidRDefault="00D545EE" w:rsidP="001A5116">
      <w:pPr>
        <w:pStyle w:val="a3"/>
        <w:shd w:val="clear" w:color="auto" w:fill="FFFFFF"/>
        <w:ind w:left="92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45EE" w:rsidRPr="00C025C9" w:rsidRDefault="00D545EE" w:rsidP="001A5116">
      <w:pPr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74E6" w:rsidRDefault="002B74E6" w:rsidP="001A5116"/>
    <w:sectPr w:rsidR="002B74E6" w:rsidSect="00A915F5">
      <w:pgSz w:w="11900" w:h="16840"/>
      <w:pgMar w:top="993" w:right="850" w:bottom="851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1B0D"/>
    <w:multiLevelType w:val="hybridMultilevel"/>
    <w:tmpl w:val="116A771C"/>
    <w:lvl w:ilvl="0" w:tplc="33129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046262"/>
    <w:multiLevelType w:val="hybridMultilevel"/>
    <w:tmpl w:val="B9162C74"/>
    <w:lvl w:ilvl="0" w:tplc="60A2C428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04E3EDD"/>
    <w:multiLevelType w:val="hybridMultilevel"/>
    <w:tmpl w:val="C7E096EE"/>
    <w:lvl w:ilvl="0" w:tplc="33129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A170E1"/>
    <w:multiLevelType w:val="hybridMultilevel"/>
    <w:tmpl w:val="7E0C3414"/>
    <w:lvl w:ilvl="0" w:tplc="33129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3D76E2"/>
    <w:multiLevelType w:val="hybridMultilevel"/>
    <w:tmpl w:val="0C94C44A"/>
    <w:lvl w:ilvl="0" w:tplc="33129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26F0C"/>
    <w:multiLevelType w:val="hybridMultilevel"/>
    <w:tmpl w:val="EF0EA180"/>
    <w:lvl w:ilvl="0" w:tplc="33129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C23C34"/>
    <w:multiLevelType w:val="hybridMultilevel"/>
    <w:tmpl w:val="BC34B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F736B"/>
    <w:multiLevelType w:val="hybridMultilevel"/>
    <w:tmpl w:val="4A925AD8"/>
    <w:lvl w:ilvl="0" w:tplc="331296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1363C"/>
    <w:multiLevelType w:val="hybridMultilevel"/>
    <w:tmpl w:val="A0C67DC0"/>
    <w:lvl w:ilvl="0" w:tplc="B9EAB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EE"/>
    <w:rsid w:val="000D1675"/>
    <w:rsid w:val="001A5116"/>
    <w:rsid w:val="002B74E6"/>
    <w:rsid w:val="0050792D"/>
    <w:rsid w:val="005C0656"/>
    <w:rsid w:val="009A6D7D"/>
    <w:rsid w:val="00D545EE"/>
    <w:rsid w:val="00E634EC"/>
    <w:rsid w:val="00F7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D83B3-22CB-4BFA-9674-35F48395A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545E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5EE"/>
    <w:pPr>
      <w:ind w:left="720"/>
      <w:contextualSpacing/>
    </w:pPr>
  </w:style>
  <w:style w:type="paragraph" w:customStyle="1" w:styleId="Default">
    <w:name w:val="Default"/>
    <w:rsid w:val="00D545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No Spacing"/>
    <w:uiPriority w:val="1"/>
    <w:qFormat/>
    <w:rsid w:val="00D545E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Normal (Web)"/>
    <w:basedOn w:val="a"/>
    <w:uiPriority w:val="99"/>
    <w:semiHidden/>
    <w:unhideWhenUsed/>
    <w:rsid w:val="001A51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5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2190</Words>
  <Characters>12487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2022-08-15T10:40:00Z</dcterms:created>
  <dcterms:modified xsi:type="dcterms:W3CDTF">2022-10-21T11:29:00Z</dcterms:modified>
</cp:coreProperties>
</file>